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15" w:type="dxa"/>
        <w:tblInd w:w="20" w:type="dxa"/>
        <w:tblLook w:val="04A0" w:firstRow="1" w:lastRow="0" w:firstColumn="1" w:lastColumn="0" w:noHBand="0" w:noVBand="1"/>
      </w:tblPr>
      <w:tblGrid>
        <w:gridCol w:w="3397"/>
        <w:gridCol w:w="3246"/>
        <w:gridCol w:w="2972"/>
      </w:tblGrid>
      <w:tr w:rsidR="00A5555D" w:rsidTr="00A5555D">
        <w:tc>
          <w:tcPr>
            <w:tcW w:w="9615" w:type="dxa"/>
            <w:gridSpan w:val="3"/>
            <w:tcBorders>
              <w:top w:val="nil"/>
              <w:left w:val="nil"/>
              <w:bottom w:val="nil"/>
              <w:right w:val="nil"/>
            </w:tcBorders>
          </w:tcPr>
          <w:p w:rsidR="00A5555D" w:rsidRPr="00A5555D" w:rsidRDefault="00A5555D" w:rsidP="00A5555D">
            <w:pPr>
              <w:jc w:val="center"/>
              <w:rPr>
                <w:i/>
                <w:noProof/>
                <w:lang w:eastAsia="en-NZ"/>
              </w:rPr>
            </w:pPr>
            <w:r w:rsidRPr="00A5555D">
              <w:rPr>
                <w:i/>
                <w:noProof/>
                <w:lang w:eastAsia="en-NZ"/>
              </w:rPr>
              <w:t xml:space="preserve">Find the page and write a quick summary of </w:t>
            </w:r>
            <w:r w:rsidRPr="005B65CE">
              <w:rPr>
                <w:i/>
                <w:noProof/>
                <w:u w:val="single"/>
                <w:lang w:eastAsia="en-NZ"/>
              </w:rPr>
              <w:t>what is happening</w:t>
            </w:r>
            <w:r w:rsidRPr="00A5555D">
              <w:rPr>
                <w:i/>
                <w:noProof/>
                <w:lang w:eastAsia="en-NZ"/>
              </w:rPr>
              <w:t xml:space="preserve"> in the story when we see the bird.</w:t>
            </w:r>
          </w:p>
        </w:tc>
      </w:tr>
      <w:tr w:rsidR="00A5555D" w:rsidTr="00A5555D">
        <w:tc>
          <w:tcPr>
            <w:tcW w:w="3397" w:type="dxa"/>
            <w:tcBorders>
              <w:top w:val="single" w:sz="4" w:space="0" w:color="auto"/>
              <w:left w:val="single" w:sz="4" w:space="0" w:color="auto"/>
              <w:bottom w:val="single" w:sz="4" w:space="0" w:color="auto"/>
              <w:right w:val="single" w:sz="4" w:space="0" w:color="auto"/>
            </w:tcBorders>
          </w:tcPr>
          <w:p w:rsidR="00A5555D" w:rsidRDefault="00A5555D" w:rsidP="00A5555D"/>
          <w:p w:rsidR="005E6BCE" w:rsidRDefault="005B461D" w:rsidP="00A5555D">
            <w:r w:rsidRPr="00565229">
              <w:t>Blackbirds spend a lot of time on the ground foraging which makes the blackbird a great intermediary between the physical and the spiritual worlds.</w:t>
            </w:r>
          </w:p>
        </w:tc>
        <w:tc>
          <w:tcPr>
            <w:tcW w:w="3246" w:type="dxa"/>
            <w:tcBorders>
              <w:top w:val="nil"/>
              <w:left w:val="single" w:sz="4" w:space="0" w:color="auto"/>
              <w:bottom w:val="nil"/>
              <w:right w:val="single" w:sz="4" w:space="0" w:color="auto"/>
            </w:tcBorders>
          </w:tcPr>
          <w:p w:rsidR="000112C2" w:rsidRDefault="00565229">
            <w:r>
              <w:t>p</w:t>
            </w:r>
            <w:r w:rsidR="000112C2">
              <w:t>138</w:t>
            </w:r>
          </w:p>
          <w:p w:rsidR="005B65CE" w:rsidRDefault="005B65CE" w:rsidP="005B65CE"/>
        </w:tc>
        <w:tc>
          <w:tcPr>
            <w:tcW w:w="2972" w:type="dxa"/>
            <w:tcBorders>
              <w:top w:val="single" w:sz="4" w:space="0" w:color="auto"/>
              <w:left w:val="single" w:sz="4" w:space="0" w:color="auto"/>
              <w:bottom w:val="single" w:sz="4" w:space="0" w:color="auto"/>
              <w:right w:val="single" w:sz="4" w:space="0" w:color="auto"/>
            </w:tcBorders>
          </w:tcPr>
          <w:p w:rsidR="005E6BCE" w:rsidRDefault="00A5555D" w:rsidP="00A5555D">
            <w:pPr>
              <w:jc w:val="center"/>
            </w:pPr>
            <w:r>
              <w:rPr>
                <w:noProof/>
                <w:lang w:eastAsia="en-NZ"/>
              </w:rPr>
              <w:drawing>
                <wp:anchor distT="0" distB="0" distL="114300" distR="114300" simplePos="0" relativeHeight="251658240" behindDoc="0" locked="0" layoutInCell="1" allowOverlap="1" wp14:anchorId="440545A8" wp14:editId="194E195F">
                  <wp:simplePos x="0" y="0"/>
                  <wp:positionH relativeFrom="margin">
                    <wp:align>center</wp:align>
                  </wp:positionH>
                  <wp:positionV relativeFrom="margin">
                    <wp:align>top</wp:align>
                  </wp:positionV>
                  <wp:extent cx="1569720" cy="12299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ird.jpg"/>
                          <pic:cNvPicPr/>
                        </pic:nvPicPr>
                        <pic:blipFill rotWithShape="1">
                          <a:blip r:embed="rId4">
                            <a:extLst>
                              <a:ext uri="{28A0092B-C50C-407E-A947-70E740481C1C}">
                                <a14:useLocalDpi xmlns:a14="http://schemas.microsoft.com/office/drawing/2010/main" val="0"/>
                              </a:ext>
                            </a:extLst>
                          </a:blip>
                          <a:srcRect b="9564"/>
                          <a:stretch/>
                        </pic:blipFill>
                        <pic:spPr bwMode="auto">
                          <a:xfrm>
                            <a:off x="0" y="0"/>
                            <a:ext cx="1569720" cy="1229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3ACE">
              <w:t>blackbird</w:t>
            </w:r>
          </w:p>
        </w:tc>
      </w:tr>
    </w:tbl>
    <w:p w:rsidR="008026FF" w:rsidRDefault="008026FF" w:rsidP="005E6BCE"/>
    <w:tbl>
      <w:tblPr>
        <w:tblStyle w:val="TableGrid"/>
        <w:tblW w:w="9759" w:type="dxa"/>
        <w:tblLook w:val="04A0" w:firstRow="1" w:lastRow="0" w:firstColumn="1" w:lastColumn="0" w:noHBand="0" w:noVBand="1"/>
      </w:tblPr>
      <w:tblGrid>
        <w:gridCol w:w="3256"/>
        <w:gridCol w:w="3402"/>
        <w:gridCol w:w="3101"/>
      </w:tblGrid>
      <w:tr w:rsidR="005B461D" w:rsidTr="00A5555D">
        <w:tc>
          <w:tcPr>
            <w:tcW w:w="3256" w:type="dxa"/>
          </w:tcPr>
          <w:p w:rsidR="005E6BCE" w:rsidRDefault="005E6BCE" w:rsidP="001B7E19"/>
          <w:p w:rsidR="005E6BCE" w:rsidRDefault="000112C2" w:rsidP="001B7E19">
            <w:r>
              <w:t>A skylark is renowned for two things. Firstly its ability to sing its unique and inspirational song for up to five minutes. Secondly it flies high in the sky and is associated with freedom and fun.</w:t>
            </w:r>
          </w:p>
          <w:p w:rsidR="005E6BCE" w:rsidRDefault="005E6BCE" w:rsidP="001B7E19"/>
        </w:tc>
        <w:tc>
          <w:tcPr>
            <w:tcW w:w="3402" w:type="dxa"/>
            <w:tcBorders>
              <w:top w:val="nil"/>
              <w:bottom w:val="nil"/>
            </w:tcBorders>
          </w:tcPr>
          <w:p w:rsidR="000112C2" w:rsidRDefault="00565229" w:rsidP="001B7E19">
            <w:r>
              <w:t>p</w:t>
            </w:r>
            <w:r w:rsidR="000112C2">
              <w:t>58</w:t>
            </w:r>
          </w:p>
          <w:p w:rsidR="005B65CE" w:rsidRDefault="005B65CE" w:rsidP="005B65CE"/>
        </w:tc>
        <w:tc>
          <w:tcPr>
            <w:tcW w:w="3101" w:type="dxa"/>
          </w:tcPr>
          <w:p w:rsidR="00EF3ACE" w:rsidRDefault="00EF3ACE" w:rsidP="001B7E19">
            <w:pPr>
              <w:rPr>
                <w:noProof/>
                <w:lang w:eastAsia="en-NZ"/>
              </w:rPr>
            </w:pPr>
            <w:r>
              <w:rPr>
                <w:noProof/>
                <w:lang w:eastAsia="en-NZ"/>
              </w:rPr>
              <w:drawing>
                <wp:inline distT="0" distB="0" distL="0" distR="0" wp14:anchorId="70CB23E9" wp14:editId="3C2D9AE1">
                  <wp:extent cx="1831975" cy="115378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k.jpg"/>
                          <pic:cNvPicPr/>
                        </pic:nvPicPr>
                        <pic:blipFill rotWithShape="1">
                          <a:blip r:embed="rId5">
                            <a:extLst>
                              <a:ext uri="{28A0092B-C50C-407E-A947-70E740481C1C}">
                                <a14:useLocalDpi xmlns:a14="http://schemas.microsoft.com/office/drawing/2010/main" val="0"/>
                              </a:ext>
                            </a:extLst>
                          </a:blip>
                          <a:srcRect t="5357"/>
                          <a:stretch/>
                        </pic:blipFill>
                        <pic:spPr bwMode="auto">
                          <a:xfrm>
                            <a:off x="0" y="0"/>
                            <a:ext cx="1863136" cy="1173407"/>
                          </a:xfrm>
                          <a:prstGeom prst="rect">
                            <a:avLst/>
                          </a:prstGeom>
                          <a:ln>
                            <a:noFill/>
                          </a:ln>
                          <a:extLst>
                            <a:ext uri="{53640926-AAD7-44D8-BBD7-CCE9431645EC}">
                              <a14:shadowObscured xmlns:a14="http://schemas.microsoft.com/office/drawing/2010/main"/>
                            </a:ext>
                          </a:extLst>
                        </pic:spPr>
                      </pic:pic>
                    </a:graphicData>
                  </a:graphic>
                </wp:inline>
              </w:drawing>
            </w:r>
          </w:p>
          <w:p w:rsidR="005E6BCE" w:rsidRDefault="00EF3ACE" w:rsidP="00EF3ACE">
            <w:pPr>
              <w:jc w:val="center"/>
            </w:pPr>
            <w:r>
              <w:t>lark</w:t>
            </w:r>
          </w:p>
        </w:tc>
      </w:tr>
    </w:tbl>
    <w:p w:rsidR="005E6BCE" w:rsidRDefault="005E6BCE" w:rsidP="005E6BCE"/>
    <w:tbl>
      <w:tblPr>
        <w:tblStyle w:val="TableGrid"/>
        <w:tblW w:w="9663" w:type="dxa"/>
        <w:tblLook w:val="04A0" w:firstRow="1" w:lastRow="0" w:firstColumn="1" w:lastColumn="0" w:noHBand="0" w:noVBand="1"/>
      </w:tblPr>
      <w:tblGrid>
        <w:gridCol w:w="3256"/>
        <w:gridCol w:w="3402"/>
        <w:gridCol w:w="3005"/>
      </w:tblGrid>
      <w:tr w:rsidR="00A5555D" w:rsidTr="00A5555D">
        <w:tc>
          <w:tcPr>
            <w:tcW w:w="3256" w:type="dxa"/>
          </w:tcPr>
          <w:p w:rsidR="005E6BCE" w:rsidRDefault="005E6BCE" w:rsidP="001B7E19"/>
          <w:p w:rsidR="005B461D" w:rsidRDefault="000112C2" w:rsidP="001B7E19">
            <w:r>
              <w:t xml:space="preserve">The swallow is a symbol of freedom. Historically people with a swallow tattoo (often sailors) believed that after their death </w:t>
            </w:r>
            <w:r w:rsidRPr="000112C2">
              <w:t>the swallows would come down and lift his soul to the heavens.</w:t>
            </w:r>
          </w:p>
          <w:p w:rsidR="005E6BCE" w:rsidRDefault="005E6BCE" w:rsidP="001B7E19"/>
        </w:tc>
        <w:tc>
          <w:tcPr>
            <w:tcW w:w="3402" w:type="dxa"/>
            <w:tcBorders>
              <w:top w:val="nil"/>
              <w:bottom w:val="nil"/>
            </w:tcBorders>
          </w:tcPr>
          <w:p w:rsidR="005E6BCE" w:rsidRDefault="00565229" w:rsidP="001B7E19">
            <w:r>
              <w:t>p15</w:t>
            </w:r>
          </w:p>
          <w:p w:rsidR="005B65CE" w:rsidRDefault="005B65CE" w:rsidP="001B7E19"/>
        </w:tc>
        <w:tc>
          <w:tcPr>
            <w:tcW w:w="3005" w:type="dxa"/>
          </w:tcPr>
          <w:p w:rsidR="005E6BCE" w:rsidRDefault="00EF3ACE" w:rsidP="00EF3ACE">
            <w:pPr>
              <w:jc w:val="center"/>
            </w:pPr>
            <w:r>
              <w:rPr>
                <w:noProof/>
                <w:lang w:eastAsia="en-NZ"/>
              </w:rPr>
              <w:drawing>
                <wp:anchor distT="0" distB="0" distL="114300" distR="114300" simplePos="0" relativeHeight="251659264" behindDoc="0" locked="0" layoutInCell="1" allowOverlap="1">
                  <wp:simplePos x="4800600" y="5527675"/>
                  <wp:positionH relativeFrom="margin">
                    <wp:align>center</wp:align>
                  </wp:positionH>
                  <wp:positionV relativeFrom="margin">
                    <wp:align>top</wp:align>
                  </wp:positionV>
                  <wp:extent cx="1356360" cy="1240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allow.jpg"/>
                          <pic:cNvPicPr/>
                        </pic:nvPicPr>
                        <pic:blipFill>
                          <a:blip r:embed="rId6">
                            <a:extLst>
                              <a:ext uri="{28A0092B-C50C-407E-A947-70E740481C1C}">
                                <a14:useLocalDpi xmlns:a14="http://schemas.microsoft.com/office/drawing/2010/main" val="0"/>
                              </a:ext>
                            </a:extLst>
                          </a:blip>
                          <a:stretch>
                            <a:fillRect/>
                          </a:stretch>
                        </pic:blipFill>
                        <pic:spPr>
                          <a:xfrm>
                            <a:off x="0" y="0"/>
                            <a:ext cx="1356360" cy="1240790"/>
                          </a:xfrm>
                          <a:prstGeom prst="rect">
                            <a:avLst/>
                          </a:prstGeom>
                        </pic:spPr>
                      </pic:pic>
                    </a:graphicData>
                  </a:graphic>
                </wp:anchor>
              </w:drawing>
            </w:r>
            <w:r>
              <w:t>swallow</w:t>
            </w:r>
          </w:p>
        </w:tc>
      </w:tr>
    </w:tbl>
    <w:p w:rsidR="005E6BCE" w:rsidRDefault="005E6BCE" w:rsidP="005E6BCE"/>
    <w:tbl>
      <w:tblPr>
        <w:tblStyle w:val="TableGrid"/>
        <w:tblW w:w="9663" w:type="dxa"/>
        <w:tblLook w:val="04A0" w:firstRow="1" w:lastRow="0" w:firstColumn="1" w:lastColumn="0" w:noHBand="0" w:noVBand="1"/>
      </w:tblPr>
      <w:tblGrid>
        <w:gridCol w:w="3256"/>
        <w:gridCol w:w="3402"/>
        <w:gridCol w:w="3005"/>
      </w:tblGrid>
      <w:tr w:rsidR="005E6BCE" w:rsidTr="00A5555D">
        <w:tc>
          <w:tcPr>
            <w:tcW w:w="3256" w:type="dxa"/>
          </w:tcPr>
          <w:p w:rsidR="005E6BCE" w:rsidRDefault="005E6BCE" w:rsidP="001B7E19"/>
          <w:p w:rsidR="005E6BCE" w:rsidRDefault="000112C2" w:rsidP="001B7E19">
            <w:r>
              <w:t xml:space="preserve">Buzzards or </w:t>
            </w:r>
            <w:r w:rsidRPr="000112C2">
              <w:t>vultures are a sign of death or at least bad luck</w:t>
            </w:r>
            <w:r w:rsidR="00565229">
              <w:t xml:space="preserve"> </w:t>
            </w:r>
            <w:r w:rsidR="00565229" w:rsidRPr="00565229">
              <w:t xml:space="preserve">because they can spot fresh meat from miles away. </w:t>
            </w:r>
            <w:r w:rsidR="00565229">
              <w:t xml:space="preserve">Its vision is vastly advanced and they </w:t>
            </w:r>
            <w:r w:rsidR="00565229" w:rsidRPr="00565229">
              <w:t>have an uncanny sense of smell.</w:t>
            </w:r>
          </w:p>
          <w:p w:rsidR="005E6BCE" w:rsidRDefault="005E6BCE" w:rsidP="001B7E19"/>
        </w:tc>
        <w:tc>
          <w:tcPr>
            <w:tcW w:w="3402" w:type="dxa"/>
            <w:tcBorders>
              <w:top w:val="nil"/>
              <w:bottom w:val="nil"/>
            </w:tcBorders>
          </w:tcPr>
          <w:p w:rsidR="005E6BCE" w:rsidRDefault="005B65CE" w:rsidP="001B7E19">
            <w:r>
              <w:t>P71 and p</w:t>
            </w:r>
            <w:r w:rsidR="00EF3ACE">
              <w:t>121</w:t>
            </w:r>
          </w:p>
          <w:p w:rsidR="005B65CE" w:rsidRDefault="005B65CE" w:rsidP="00C206C6"/>
        </w:tc>
        <w:tc>
          <w:tcPr>
            <w:tcW w:w="3005" w:type="dxa"/>
          </w:tcPr>
          <w:p w:rsidR="00EF3ACE" w:rsidRDefault="00EF3ACE" w:rsidP="00A5555D">
            <w:pPr>
              <w:jc w:val="center"/>
            </w:pPr>
            <w:r>
              <w:rPr>
                <w:noProof/>
                <w:lang w:eastAsia="en-NZ"/>
              </w:rPr>
              <w:drawing>
                <wp:inline distT="0" distB="0" distL="0" distR="0">
                  <wp:extent cx="1524000" cy="12474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zzard.jpg"/>
                          <pic:cNvPicPr/>
                        </pic:nvPicPr>
                        <pic:blipFill>
                          <a:blip r:embed="rId7">
                            <a:extLst>
                              <a:ext uri="{28A0092B-C50C-407E-A947-70E740481C1C}">
                                <a14:useLocalDpi xmlns:a14="http://schemas.microsoft.com/office/drawing/2010/main" val="0"/>
                              </a:ext>
                            </a:extLst>
                          </a:blip>
                          <a:stretch>
                            <a:fillRect/>
                          </a:stretch>
                        </pic:blipFill>
                        <pic:spPr>
                          <a:xfrm>
                            <a:off x="0" y="0"/>
                            <a:ext cx="1545276" cy="1264883"/>
                          </a:xfrm>
                          <a:prstGeom prst="rect">
                            <a:avLst/>
                          </a:prstGeom>
                        </pic:spPr>
                      </pic:pic>
                    </a:graphicData>
                  </a:graphic>
                </wp:inline>
              </w:drawing>
            </w:r>
          </w:p>
          <w:p w:rsidR="005E6BCE" w:rsidRDefault="00EF3ACE" w:rsidP="00EF3ACE">
            <w:pPr>
              <w:jc w:val="center"/>
            </w:pPr>
            <w:r>
              <w:t>buzzard</w:t>
            </w:r>
          </w:p>
        </w:tc>
      </w:tr>
    </w:tbl>
    <w:p w:rsidR="005E6BCE" w:rsidRDefault="005E6BCE" w:rsidP="005E6BCE"/>
    <w:tbl>
      <w:tblPr>
        <w:tblStyle w:val="TableGrid"/>
        <w:tblW w:w="9776" w:type="dxa"/>
        <w:tblLayout w:type="fixed"/>
        <w:tblLook w:val="04A0" w:firstRow="1" w:lastRow="0" w:firstColumn="1" w:lastColumn="0" w:noHBand="0" w:noVBand="1"/>
      </w:tblPr>
      <w:tblGrid>
        <w:gridCol w:w="3256"/>
        <w:gridCol w:w="3402"/>
        <w:gridCol w:w="3118"/>
      </w:tblGrid>
      <w:tr w:rsidR="00A5555D" w:rsidTr="00A5555D">
        <w:tc>
          <w:tcPr>
            <w:tcW w:w="3256" w:type="dxa"/>
          </w:tcPr>
          <w:p w:rsidR="00565229" w:rsidRDefault="00565229" w:rsidP="00565229"/>
          <w:p w:rsidR="00565229" w:rsidRDefault="00295565" w:rsidP="005B65CE">
            <w:hyperlink r:id="rId8" w:history="1">
              <w:r w:rsidR="00565229" w:rsidRPr="00565229">
                <w:t>Native Americans</w:t>
              </w:r>
            </w:hyperlink>
            <w:r w:rsidR="00565229" w:rsidRPr="00565229">
              <w:t xml:space="preserve"> associated the meaning of </w:t>
            </w:r>
            <w:r w:rsidR="00565229">
              <w:t xml:space="preserve">an </w:t>
            </w:r>
            <w:r w:rsidR="00565229" w:rsidRPr="00565229">
              <w:t xml:space="preserve">owl with wisdom, foresight, and </w:t>
            </w:r>
            <w:r w:rsidR="00565229">
              <w:t xml:space="preserve">as </w:t>
            </w:r>
            <w:r w:rsidR="00565229" w:rsidRPr="00565229">
              <w:t xml:space="preserve">keeper of </w:t>
            </w:r>
            <w:r w:rsidR="00565229">
              <w:t xml:space="preserve">sacred knowledge. </w:t>
            </w:r>
            <w:r w:rsidR="00565229" w:rsidRPr="00565229">
              <w:t>These nocturnal creatures often appear in horror mystery films, have been associated with a dark haunting night.</w:t>
            </w:r>
          </w:p>
        </w:tc>
        <w:tc>
          <w:tcPr>
            <w:tcW w:w="3402" w:type="dxa"/>
            <w:tcBorders>
              <w:top w:val="nil"/>
              <w:bottom w:val="nil"/>
            </w:tcBorders>
          </w:tcPr>
          <w:p w:rsidR="005E6BCE" w:rsidRDefault="00565229" w:rsidP="00565229">
            <w:r>
              <w:t>p18 &amp; p60</w:t>
            </w:r>
          </w:p>
          <w:p w:rsidR="0095133E" w:rsidRPr="00565229" w:rsidRDefault="0095133E" w:rsidP="00B73EE2"/>
        </w:tc>
        <w:tc>
          <w:tcPr>
            <w:tcW w:w="3118" w:type="dxa"/>
          </w:tcPr>
          <w:p w:rsidR="00A5555D" w:rsidRDefault="00A5555D" w:rsidP="001B7E19">
            <w:pPr>
              <w:rPr>
                <w:noProof/>
                <w:lang w:eastAsia="en-NZ"/>
              </w:rPr>
            </w:pPr>
          </w:p>
          <w:p w:rsidR="00A5555D" w:rsidRDefault="00A5555D" w:rsidP="001B7E19">
            <w:pPr>
              <w:rPr>
                <w:noProof/>
                <w:lang w:eastAsia="en-NZ"/>
              </w:rPr>
            </w:pPr>
            <w:r>
              <w:rPr>
                <w:noProof/>
                <w:lang w:eastAsia="en-NZ"/>
              </w:rPr>
              <w:drawing>
                <wp:inline distT="0" distB="0" distL="0" distR="0" wp14:anchorId="7F9C05F4" wp14:editId="1F9D6A50">
                  <wp:extent cx="1764030" cy="1099185"/>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wl.jpg"/>
                          <pic:cNvPicPr/>
                        </pic:nvPicPr>
                        <pic:blipFill>
                          <a:blip r:embed="rId9">
                            <a:extLst>
                              <a:ext uri="{28A0092B-C50C-407E-A947-70E740481C1C}">
                                <a14:useLocalDpi xmlns:a14="http://schemas.microsoft.com/office/drawing/2010/main" val="0"/>
                              </a:ext>
                            </a:extLst>
                          </a:blip>
                          <a:stretch>
                            <a:fillRect/>
                          </a:stretch>
                        </pic:blipFill>
                        <pic:spPr>
                          <a:xfrm>
                            <a:off x="0" y="0"/>
                            <a:ext cx="1764030" cy="1099185"/>
                          </a:xfrm>
                          <a:prstGeom prst="rect">
                            <a:avLst/>
                          </a:prstGeom>
                        </pic:spPr>
                      </pic:pic>
                    </a:graphicData>
                  </a:graphic>
                </wp:inline>
              </w:drawing>
            </w:r>
          </w:p>
          <w:p w:rsidR="00A5555D" w:rsidRDefault="00A5555D" w:rsidP="00A5555D">
            <w:pPr>
              <w:jc w:val="center"/>
            </w:pPr>
            <w:r>
              <w:rPr>
                <w:noProof/>
                <w:lang w:eastAsia="en-NZ"/>
              </w:rPr>
              <w:t>owl</w:t>
            </w:r>
          </w:p>
        </w:tc>
      </w:tr>
    </w:tbl>
    <w:p w:rsidR="00C206C6" w:rsidRDefault="00C206C6" w:rsidP="005B65CE"/>
    <w:tbl>
      <w:tblPr>
        <w:tblStyle w:val="TableGrid"/>
        <w:tblW w:w="9615" w:type="dxa"/>
        <w:tblInd w:w="20" w:type="dxa"/>
        <w:tblLook w:val="04A0" w:firstRow="1" w:lastRow="0" w:firstColumn="1" w:lastColumn="0" w:noHBand="0" w:noVBand="1"/>
      </w:tblPr>
      <w:tblGrid>
        <w:gridCol w:w="3397"/>
        <w:gridCol w:w="3246"/>
        <w:gridCol w:w="2972"/>
      </w:tblGrid>
      <w:tr w:rsidR="00C206C6" w:rsidTr="001B7E19">
        <w:tc>
          <w:tcPr>
            <w:tcW w:w="9615" w:type="dxa"/>
            <w:gridSpan w:val="3"/>
            <w:tcBorders>
              <w:top w:val="nil"/>
              <w:left w:val="nil"/>
              <w:bottom w:val="nil"/>
              <w:right w:val="nil"/>
            </w:tcBorders>
          </w:tcPr>
          <w:p w:rsidR="00C206C6" w:rsidRPr="00A5555D" w:rsidRDefault="00C206C6" w:rsidP="001B7E19">
            <w:pPr>
              <w:jc w:val="center"/>
              <w:rPr>
                <w:i/>
                <w:noProof/>
                <w:lang w:eastAsia="en-NZ"/>
              </w:rPr>
            </w:pPr>
            <w:r w:rsidRPr="00A5555D">
              <w:rPr>
                <w:i/>
                <w:noProof/>
                <w:lang w:eastAsia="en-NZ"/>
              </w:rPr>
              <w:lastRenderedPageBreak/>
              <w:t xml:space="preserve">Find the page and write a quick summary of </w:t>
            </w:r>
            <w:r w:rsidRPr="005B65CE">
              <w:rPr>
                <w:i/>
                <w:noProof/>
                <w:u w:val="single"/>
                <w:lang w:eastAsia="en-NZ"/>
              </w:rPr>
              <w:t>what is happening</w:t>
            </w:r>
            <w:r w:rsidRPr="00A5555D">
              <w:rPr>
                <w:i/>
                <w:noProof/>
                <w:lang w:eastAsia="en-NZ"/>
              </w:rPr>
              <w:t xml:space="preserve"> in the story when we see the bird.</w:t>
            </w:r>
          </w:p>
        </w:tc>
      </w:tr>
      <w:tr w:rsidR="00C206C6" w:rsidTr="001B7E19">
        <w:tc>
          <w:tcPr>
            <w:tcW w:w="3397" w:type="dxa"/>
            <w:tcBorders>
              <w:top w:val="single" w:sz="4" w:space="0" w:color="auto"/>
              <w:left w:val="single" w:sz="4" w:space="0" w:color="auto"/>
              <w:bottom w:val="single" w:sz="4" w:space="0" w:color="auto"/>
              <w:right w:val="single" w:sz="4" w:space="0" w:color="auto"/>
            </w:tcBorders>
          </w:tcPr>
          <w:p w:rsidR="00C206C6" w:rsidRDefault="00C206C6" w:rsidP="001B7E19"/>
          <w:p w:rsidR="00C206C6" w:rsidRDefault="00C206C6" w:rsidP="001B7E19">
            <w:r w:rsidRPr="00565229">
              <w:t>Blackbirds spend a lot of time on the ground foraging which makes the blackbird a great intermediary between the physical and the spiritual worlds.</w:t>
            </w:r>
          </w:p>
        </w:tc>
        <w:tc>
          <w:tcPr>
            <w:tcW w:w="3246" w:type="dxa"/>
            <w:tcBorders>
              <w:top w:val="nil"/>
              <w:left w:val="single" w:sz="4" w:space="0" w:color="auto"/>
              <w:bottom w:val="nil"/>
              <w:right w:val="single" w:sz="4" w:space="0" w:color="auto"/>
            </w:tcBorders>
          </w:tcPr>
          <w:p w:rsidR="00C206C6" w:rsidRDefault="00C206C6" w:rsidP="001B7E19">
            <w:r>
              <w:t>p138</w:t>
            </w:r>
          </w:p>
          <w:p w:rsidR="00C206C6" w:rsidRDefault="00C206C6" w:rsidP="001B7E19">
            <w:proofErr w:type="spellStart"/>
            <w:r>
              <w:t>Tommo</w:t>
            </w:r>
            <w:proofErr w:type="spellEnd"/>
            <w:r>
              <w:t xml:space="preserve"> sees “unnatural humps” which are “unburied”. It is all the dead soldiers and the blackbirds are singing. </w:t>
            </w:r>
            <w:proofErr w:type="spellStart"/>
            <w:r>
              <w:t>Tommo</w:t>
            </w:r>
            <w:proofErr w:type="spellEnd"/>
            <w:r>
              <w:t xml:space="preserve"> sees one </w:t>
            </w:r>
            <w:proofErr w:type="spellStart"/>
            <w:r>
              <w:t>thst</w:t>
            </w:r>
            <w:proofErr w:type="spellEnd"/>
            <w:r>
              <w:t xml:space="preserve"> sits on “a barbed-wire perch” with “beady eyes”.</w:t>
            </w:r>
            <w:r w:rsidR="00295565">
              <w:t xml:space="preserve"> The blackbird signals the departing spirits.</w:t>
            </w:r>
          </w:p>
        </w:tc>
        <w:tc>
          <w:tcPr>
            <w:tcW w:w="2972" w:type="dxa"/>
            <w:tcBorders>
              <w:top w:val="single" w:sz="4" w:space="0" w:color="auto"/>
              <w:left w:val="single" w:sz="4" w:space="0" w:color="auto"/>
              <w:bottom w:val="single" w:sz="4" w:space="0" w:color="auto"/>
              <w:right w:val="single" w:sz="4" w:space="0" w:color="auto"/>
            </w:tcBorders>
          </w:tcPr>
          <w:p w:rsidR="00C206C6" w:rsidRDefault="00C206C6" w:rsidP="001B7E19">
            <w:pPr>
              <w:jc w:val="center"/>
            </w:pPr>
            <w:r>
              <w:rPr>
                <w:noProof/>
                <w:lang w:eastAsia="en-NZ"/>
              </w:rPr>
              <w:drawing>
                <wp:anchor distT="0" distB="0" distL="114300" distR="114300" simplePos="0" relativeHeight="251661312" behindDoc="0" locked="0" layoutInCell="1" allowOverlap="1" wp14:anchorId="0C279403" wp14:editId="6565EC23">
                  <wp:simplePos x="0" y="0"/>
                  <wp:positionH relativeFrom="margin">
                    <wp:align>center</wp:align>
                  </wp:positionH>
                  <wp:positionV relativeFrom="margin">
                    <wp:align>top</wp:align>
                  </wp:positionV>
                  <wp:extent cx="1569720" cy="12299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ird.jpg"/>
                          <pic:cNvPicPr/>
                        </pic:nvPicPr>
                        <pic:blipFill rotWithShape="1">
                          <a:blip r:embed="rId4">
                            <a:extLst>
                              <a:ext uri="{28A0092B-C50C-407E-A947-70E740481C1C}">
                                <a14:useLocalDpi xmlns:a14="http://schemas.microsoft.com/office/drawing/2010/main" val="0"/>
                              </a:ext>
                            </a:extLst>
                          </a:blip>
                          <a:srcRect b="9564"/>
                          <a:stretch/>
                        </pic:blipFill>
                        <pic:spPr bwMode="auto">
                          <a:xfrm>
                            <a:off x="0" y="0"/>
                            <a:ext cx="1569720" cy="1229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blackbird</w:t>
            </w:r>
          </w:p>
        </w:tc>
      </w:tr>
    </w:tbl>
    <w:p w:rsidR="00C206C6" w:rsidRDefault="00C206C6" w:rsidP="00C206C6"/>
    <w:tbl>
      <w:tblPr>
        <w:tblStyle w:val="TableGrid"/>
        <w:tblW w:w="9759" w:type="dxa"/>
        <w:tblLook w:val="04A0" w:firstRow="1" w:lastRow="0" w:firstColumn="1" w:lastColumn="0" w:noHBand="0" w:noVBand="1"/>
      </w:tblPr>
      <w:tblGrid>
        <w:gridCol w:w="3256"/>
        <w:gridCol w:w="3402"/>
        <w:gridCol w:w="3101"/>
      </w:tblGrid>
      <w:tr w:rsidR="00C206C6" w:rsidTr="001B7E19">
        <w:tc>
          <w:tcPr>
            <w:tcW w:w="3256" w:type="dxa"/>
          </w:tcPr>
          <w:p w:rsidR="00C206C6" w:rsidRDefault="00C206C6" w:rsidP="001B7E19"/>
          <w:p w:rsidR="00C206C6" w:rsidRDefault="00C206C6" w:rsidP="001B7E19">
            <w:r>
              <w:t>A skylark is renowned for two things. Firstly its ability to sing its unique and inspirational song for up to five minutes. Secondly it flies high in the sky and is associated with freedom and fun.</w:t>
            </w:r>
          </w:p>
          <w:p w:rsidR="00C206C6" w:rsidRDefault="00C206C6" w:rsidP="001B7E19"/>
        </w:tc>
        <w:tc>
          <w:tcPr>
            <w:tcW w:w="3402" w:type="dxa"/>
            <w:tcBorders>
              <w:top w:val="nil"/>
              <w:bottom w:val="nil"/>
            </w:tcBorders>
          </w:tcPr>
          <w:p w:rsidR="00C206C6" w:rsidRDefault="00C206C6" w:rsidP="001B7E19">
            <w:r>
              <w:t>p58</w:t>
            </w:r>
          </w:p>
          <w:p w:rsidR="00C206C6" w:rsidRDefault="00C206C6" w:rsidP="001B7E19">
            <w:r>
              <w:t>The yellow aeroplane has just landed and the trio can’t believe it is real. When they see the skylark, Molly says that this bird will always remind her that the three of them were together that day.</w:t>
            </w:r>
            <w:r w:rsidR="00295565">
              <w:t xml:space="preserve"> They are happy and having fun.</w:t>
            </w:r>
            <w:bookmarkStart w:id="0" w:name="_GoBack"/>
            <w:bookmarkEnd w:id="0"/>
          </w:p>
        </w:tc>
        <w:tc>
          <w:tcPr>
            <w:tcW w:w="3101" w:type="dxa"/>
          </w:tcPr>
          <w:p w:rsidR="00C206C6" w:rsidRDefault="00C206C6" w:rsidP="001B7E19">
            <w:pPr>
              <w:rPr>
                <w:noProof/>
                <w:lang w:eastAsia="en-NZ"/>
              </w:rPr>
            </w:pPr>
            <w:r>
              <w:rPr>
                <w:noProof/>
                <w:lang w:eastAsia="en-NZ"/>
              </w:rPr>
              <w:drawing>
                <wp:inline distT="0" distB="0" distL="0" distR="0" wp14:anchorId="1220EBA3" wp14:editId="13FC756E">
                  <wp:extent cx="1831975" cy="115378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k.jpg"/>
                          <pic:cNvPicPr/>
                        </pic:nvPicPr>
                        <pic:blipFill rotWithShape="1">
                          <a:blip r:embed="rId5">
                            <a:extLst>
                              <a:ext uri="{28A0092B-C50C-407E-A947-70E740481C1C}">
                                <a14:useLocalDpi xmlns:a14="http://schemas.microsoft.com/office/drawing/2010/main" val="0"/>
                              </a:ext>
                            </a:extLst>
                          </a:blip>
                          <a:srcRect t="5357"/>
                          <a:stretch/>
                        </pic:blipFill>
                        <pic:spPr bwMode="auto">
                          <a:xfrm>
                            <a:off x="0" y="0"/>
                            <a:ext cx="1863136" cy="1173407"/>
                          </a:xfrm>
                          <a:prstGeom prst="rect">
                            <a:avLst/>
                          </a:prstGeom>
                          <a:ln>
                            <a:noFill/>
                          </a:ln>
                          <a:extLst>
                            <a:ext uri="{53640926-AAD7-44D8-BBD7-CCE9431645EC}">
                              <a14:shadowObscured xmlns:a14="http://schemas.microsoft.com/office/drawing/2010/main"/>
                            </a:ext>
                          </a:extLst>
                        </pic:spPr>
                      </pic:pic>
                    </a:graphicData>
                  </a:graphic>
                </wp:inline>
              </w:drawing>
            </w:r>
          </w:p>
          <w:p w:rsidR="00C206C6" w:rsidRDefault="00C206C6" w:rsidP="001B7E19">
            <w:pPr>
              <w:jc w:val="center"/>
            </w:pPr>
            <w:r>
              <w:t>lark</w:t>
            </w:r>
          </w:p>
        </w:tc>
      </w:tr>
    </w:tbl>
    <w:p w:rsidR="00C206C6" w:rsidRDefault="00C206C6" w:rsidP="00C206C6"/>
    <w:tbl>
      <w:tblPr>
        <w:tblStyle w:val="TableGrid"/>
        <w:tblW w:w="9663" w:type="dxa"/>
        <w:tblLook w:val="04A0" w:firstRow="1" w:lastRow="0" w:firstColumn="1" w:lastColumn="0" w:noHBand="0" w:noVBand="1"/>
      </w:tblPr>
      <w:tblGrid>
        <w:gridCol w:w="3256"/>
        <w:gridCol w:w="3402"/>
        <w:gridCol w:w="3005"/>
      </w:tblGrid>
      <w:tr w:rsidR="00C206C6" w:rsidTr="001B7E19">
        <w:tc>
          <w:tcPr>
            <w:tcW w:w="3256" w:type="dxa"/>
          </w:tcPr>
          <w:p w:rsidR="00C206C6" w:rsidRDefault="00C206C6" w:rsidP="001B7E19"/>
          <w:p w:rsidR="00C206C6" w:rsidRDefault="00C206C6" w:rsidP="001B7E19">
            <w:r>
              <w:t xml:space="preserve">The swallow is a symbol of freedom. Historically people with a swallow tattoo (often sailors) believed that after their death </w:t>
            </w:r>
            <w:r w:rsidRPr="000112C2">
              <w:t>the swallows would come down and lift his soul to the heavens.</w:t>
            </w:r>
          </w:p>
          <w:p w:rsidR="00C206C6" w:rsidRDefault="00C206C6" w:rsidP="001B7E19"/>
        </w:tc>
        <w:tc>
          <w:tcPr>
            <w:tcW w:w="3402" w:type="dxa"/>
            <w:tcBorders>
              <w:top w:val="nil"/>
              <w:bottom w:val="nil"/>
            </w:tcBorders>
          </w:tcPr>
          <w:p w:rsidR="00C206C6" w:rsidRDefault="00C206C6" w:rsidP="001B7E19">
            <w:r>
              <w:t>p15</w:t>
            </w:r>
          </w:p>
          <w:p w:rsidR="00C206C6" w:rsidRDefault="00C206C6" w:rsidP="001B7E19">
            <w:r>
              <w:t xml:space="preserve">Father is being buried and </w:t>
            </w:r>
            <w:proofErr w:type="spellStart"/>
            <w:r>
              <w:t>Tommo</w:t>
            </w:r>
            <w:proofErr w:type="spellEnd"/>
            <w:r>
              <w:t xml:space="preserve"> </w:t>
            </w:r>
            <w:r>
              <w:t>remembers that father said he would like to be a bird in his next life, so that he could be free.</w:t>
            </w:r>
            <w:r>
              <w:t xml:space="preserve"> It is symbolic because father has had to work all his life but now his soul is free and flying above them.</w:t>
            </w:r>
          </w:p>
        </w:tc>
        <w:tc>
          <w:tcPr>
            <w:tcW w:w="3005" w:type="dxa"/>
          </w:tcPr>
          <w:p w:rsidR="00C206C6" w:rsidRDefault="00C206C6" w:rsidP="001B7E19">
            <w:pPr>
              <w:jc w:val="center"/>
            </w:pPr>
            <w:r>
              <w:rPr>
                <w:noProof/>
                <w:lang w:eastAsia="en-NZ"/>
              </w:rPr>
              <w:drawing>
                <wp:anchor distT="0" distB="0" distL="114300" distR="114300" simplePos="0" relativeHeight="251662336" behindDoc="0" locked="0" layoutInCell="1" allowOverlap="1" wp14:anchorId="5731ACB0" wp14:editId="27BAD0D4">
                  <wp:simplePos x="4800600" y="5527675"/>
                  <wp:positionH relativeFrom="margin">
                    <wp:align>center</wp:align>
                  </wp:positionH>
                  <wp:positionV relativeFrom="margin">
                    <wp:align>top</wp:align>
                  </wp:positionV>
                  <wp:extent cx="1356360" cy="12407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allow.jpg"/>
                          <pic:cNvPicPr/>
                        </pic:nvPicPr>
                        <pic:blipFill>
                          <a:blip r:embed="rId6">
                            <a:extLst>
                              <a:ext uri="{28A0092B-C50C-407E-A947-70E740481C1C}">
                                <a14:useLocalDpi xmlns:a14="http://schemas.microsoft.com/office/drawing/2010/main" val="0"/>
                              </a:ext>
                            </a:extLst>
                          </a:blip>
                          <a:stretch>
                            <a:fillRect/>
                          </a:stretch>
                        </pic:blipFill>
                        <pic:spPr>
                          <a:xfrm>
                            <a:off x="0" y="0"/>
                            <a:ext cx="1356360" cy="1240790"/>
                          </a:xfrm>
                          <a:prstGeom prst="rect">
                            <a:avLst/>
                          </a:prstGeom>
                        </pic:spPr>
                      </pic:pic>
                    </a:graphicData>
                  </a:graphic>
                </wp:anchor>
              </w:drawing>
            </w:r>
            <w:r>
              <w:t>swallow</w:t>
            </w:r>
          </w:p>
        </w:tc>
      </w:tr>
    </w:tbl>
    <w:p w:rsidR="00C206C6" w:rsidRDefault="00C206C6" w:rsidP="00C206C6"/>
    <w:tbl>
      <w:tblPr>
        <w:tblStyle w:val="TableGrid"/>
        <w:tblW w:w="9663" w:type="dxa"/>
        <w:tblLook w:val="04A0" w:firstRow="1" w:lastRow="0" w:firstColumn="1" w:lastColumn="0" w:noHBand="0" w:noVBand="1"/>
      </w:tblPr>
      <w:tblGrid>
        <w:gridCol w:w="3256"/>
        <w:gridCol w:w="3402"/>
        <w:gridCol w:w="3005"/>
      </w:tblGrid>
      <w:tr w:rsidR="00C206C6" w:rsidTr="001B7E19">
        <w:tc>
          <w:tcPr>
            <w:tcW w:w="3256" w:type="dxa"/>
          </w:tcPr>
          <w:p w:rsidR="00C206C6" w:rsidRDefault="00C206C6" w:rsidP="001B7E19"/>
          <w:p w:rsidR="00C206C6" w:rsidRDefault="00C206C6" w:rsidP="001B7E19">
            <w:r>
              <w:t xml:space="preserve">Buzzards or </w:t>
            </w:r>
            <w:r w:rsidRPr="000112C2">
              <w:t>vultures are a sign of death or at least bad luck</w:t>
            </w:r>
            <w:r>
              <w:t xml:space="preserve"> </w:t>
            </w:r>
            <w:r w:rsidRPr="00565229">
              <w:t xml:space="preserve">because they can spot fresh meat from miles away. </w:t>
            </w:r>
            <w:r>
              <w:t xml:space="preserve">Its vision is vastly advanced and they </w:t>
            </w:r>
            <w:r w:rsidRPr="00565229">
              <w:t>have an uncanny sense of smell.</w:t>
            </w:r>
          </w:p>
          <w:p w:rsidR="00C206C6" w:rsidRDefault="00C206C6" w:rsidP="001B7E19"/>
        </w:tc>
        <w:tc>
          <w:tcPr>
            <w:tcW w:w="3402" w:type="dxa"/>
            <w:tcBorders>
              <w:top w:val="nil"/>
              <w:bottom w:val="nil"/>
            </w:tcBorders>
          </w:tcPr>
          <w:p w:rsidR="00C206C6" w:rsidRDefault="00C206C6" w:rsidP="001B7E19">
            <w:r>
              <w:t>P71 and p121</w:t>
            </w:r>
          </w:p>
          <w:p w:rsidR="00C206C6" w:rsidRDefault="00C206C6" w:rsidP="001B7E19">
            <w:proofErr w:type="spellStart"/>
            <w:r>
              <w:t>Tommo</w:t>
            </w:r>
            <w:proofErr w:type="spellEnd"/>
            <w:r>
              <w:t xml:space="preserve"> is at the war and the aeroplanes remind him of buzzards. In fact this is a direct connection to earlier when the Peaceful boys were ploughing the fields. The buzzards signal the close presence of death.</w:t>
            </w:r>
          </w:p>
          <w:p w:rsidR="00C206C6" w:rsidRDefault="00C206C6" w:rsidP="001B7E19"/>
        </w:tc>
        <w:tc>
          <w:tcPr>
            <w:tcW w:w="3005" w:type="dxa"/>
          </w:tcPr>
          <w:p w:rsidR="00C206C6" w:rsidRDefault="00C206C6" w:rsidP="001B7E19">
            <w:pPr>
              <w:jc w:val="center"/>
            </w:pPr>
            <w:r>
              <w:rPr>
                <w:noProof/>
                <w:lang w:eastAsia="en-NZ"/>
              </w:rPr>
              <w:drawing>
                <wp:inline distT="0" distB="0" distL="0" distR="0" wp14:anchorId="44EA1647" wp14:editId="636583A6">
                  <wp:extent cx="1524000" cy="12474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zzard.jpg"/>
                          <pic:cNvPicPr/>
                        </pic:nvPicPr>
                        <pic:blipFill>
                          <a:blip r:embed="rId7">
                            <a:extLst>
                              <a:ext uri="{28A0092B-C50C-407E-A947-70E740481C1C}">
                                <a14:useLocalDpi xmlns:a14="http://schemas.microsoft.com/office/drawing/2010/main" val="0"/>
                              </a:ext>
                            </a:extLst>
                          </a:blip>
                          <a:stretch>
                            <a:fillRect/>
                          </a:stretch>
                        </pic:blipFill>
                        <pic:spPr>
                          <a:xfrm>
                            <a:off x="0" y="0"/>
                            <a:ext cx="1545276" cy="1264883"/>
                          </a:xfrm>
                          <a:prstGeom prst="rect">
                            <a:avLst/>
                          </a:prstGeom>
                        </pic:spPr>
                      </pic:pic>
                    </a:graphicData>
                  </a:graphic>
                </wp:inline>
              </w:drawing>
            </w:r>
          </w:p>
          <w:p w:rsidR="00C206C6" w:rsidRDefault="00C206C6" w:rsidP="001B7E19">
            <w:pPr>
              <w:jc w:val="center"/>
            </w:pPr>
            <w:r>
              <w:t>buzzard</w:t>
            </w:r>
          </w:p>
        </w:tc>
      </w:tr>
    </w:tbl>
    <w:p w:rsidR="00C206C6" w:rsidRDefault="00C206C6" w:rsidP="00C206C6"/>
    <w:tbl>
      <w:tblPr>
        <w:tblStyle w:val="TableGrid"/>
        <w:tblW w:w="9776" w:type="dxa"/>
        <w:tblLayout w:type="fixed"/>
        <w:tblLook w:val="04A0" w:firstRow="1" w:lastRow="0" w:firstColumn="1" w:lastColumn="0" w:noHBand="0" w:noVBand="1"/>
      </w:tblPr>
      <w:tblGrid>
        <w:gridCol w:w="3256"/>
        <w:gridCol w:w="3402"/>
        <w:gridCol w:w="3118"/>
      </w:tblGrid>
      <w:tr w:rsidR="00C206C6" w:rsidTr="001B7E19">
        <w:tc>
          <w:tcPr>
            <w:tcW w:w="3256" w:type="dxa"/>
          </w:tcPr>
          <w:p w:rsidR="00C206C6" w:rsidRDefault="00C206C6" w:rsidP="001B7E19"/>
          <w:p w:rsidR="00C206C6" w:rsidRDefault="00C206C6" w:rsidP="001B7E19">
            <w:hyperlink r:id="rId10" w:history="1">
              <w:r w:rsidRPr="00565229">
                <w:t>Native Americans</w:t>
              </w:r>
            </w:hyperlink>
            <w:r w:rsidRPr="00565229">
              <w:t xml:space="preserve"> associated the meaning of </w:t>
            </w:r>
            <w:r>
              <w:t xml:space="preserve">an </w:t>
            </w:r>
            <w:r w:rsidRPr="00565229">
              <w:t xml:space="preserve">owl with wisdom, foresight, and </w:t>
            </w:r>
            <w:r>
              <w:t xml:space="preserve">as </w:t>
            </w:r>
            <w:r w:rsidRPr="00565229">
              <w:t xml:space="preserve">keeper of </w:t>
            </w:r>
            <w:r>
              <w:t xml:space="preserve">sacred knowledge. </w:t>
            </w:r>
            <w:r w:rsidRPr="00565229">
              <w:t>These nocturnal creatures often appear in horror mystery films, have been associated with a dark haunting night.</w:t>
            </w:r>
          </w:p>
        </w:tc>
        <w:tc>
          <w:tcPr>
            <w:tcW w:w="3402" w:type="dxa"/>
            <w:tcBorders>
              <w:top w:val="nil"/>
              <w:bottom w:val="nil"/>
            </w:tcBorders>
          </w:tcPr>
          <w:p w:rsidR="00C206C6" w:rsidRDefault="00C206C6" w:rsidP="001B7E19">
            <w:r>
              <w:t>p18 &amp; p60</w:t>
            </w:r>
          </w:p>
          <w:p w:rsidR="00C206C6" w:rsidRPr="00565229" w:rsidRDefault="00C206C6" w:rsidP="001B7E19">
            <w:r>
              <w:t xml:space="preserve">On p18, the boys have a bet with an owl’s skull as the prize. This symbolises their gaining wisdom as they are growing up. On p60, the owl hoots outside </w:t>
            </w:r>
            <w:proofErr w:type="spellStart"/>
            <w:r>
              <w:t>Tommo’s</w:t>
            </w:r>
            <w:proofErr w:type="spellEnd"/>
            <w:r>
              <w:t xml:space="preserve"> window creating an eerie feeling that bad things are close because Charlie stole Bertha.</w:t>
            </w:r>
          </w:p>
        </w:tc>
        <w:tc>
          <w:tcPr>
            <w:tcW w:w="3118" w:type="dxa"/>
          </w:tcPr>
          <w:p w:rsidR="00C206C6" w:rsidRDefault="00C206C6" w:rsidP="001B7E19">
            <w:pPr>
              <w:rPr>
                <w:noProof/>
                <w:lang w:eastAsia="en-NZ"/>
              </w:rPr>
            </w:pPr>
          </w:p>
          <w:p w:rsidR="00C206C6" w:rsidRDefault="00C206C6" w:rsidP="001B7E19">
            <w:pPr>
              <w:rPr>
                <w:noProof/>
                <w:lang w:eastAsia="en-NZ"/>
              </w:rPr>
            </w:pPr>
            <w:r>
              <w:rPr>
                <w:noProof/>
                <w:lang w:eastAsia="en-NZ"/>
              </w:rPr>
              <w:drawing>
                <wp:inline distT="0" distB="0" distL="0" distR="0" wp14:anchorId="487859AF" wp14:editId="4C157B5F">
                  <wp:extent cx="1764030" cy="1099185"/>
                  <wp:effectExtent l="0" t="0" r="762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wl.jpg"/>
                          <pic:cNvPicPr/>
                        </pic:nvPicPr>
                        <pic:blipFill>
                          <a:blip r:embed="rId9">
                            <a:extLst>
                              <a:ext uri="{28A0092B-C50C-407E-A947-70E740481C1C}">
                                <a14:useLocalDpi xmlns:a14="http://schemas.microsoft.com/office/drawing/2010/main" val="0"/>
                              </a:ext>
                            </a:extLst>
                          </a:blip>
                          <a:stretch>
                            <a:fillRect/>
                          </a:stretch>
                        </pic:blipFill>
                        <pic:spPr>
                          <a:xfrm>
                            <a:off x="0" y="0"/>
                            <a:ext cx="1764030" cy="1099185"/>
                          </a:xfrm>
                          <a:prstGeom prst="rect">
                            <a:avLst/>
                          </a:prstGeom>
                        </pic:spPr>
                      </pic:pic>
                    </a:graphicData>
                  </a:graphic>
                </wp:inline>
              </w:drawing>
            </w:r>
          </w:p>
          <w:p w:rsidR="00C206C6" w:rsidRDefault="00C206C6" w:rsidP="001B7E19">
            <w:pPr>
              <w:jc w:val="center"/>
            </w:pPr>
            <w:r>
              <w:rPr>
                <w:noProof/>
                <w:lang w:eastAsia="en-NZ"/>
              </w:rPr>
              <w:t>owl</w:t>
            </w:r>
          </w:p>
        </w:tc>
      </w:tr>
    </w:tbl>
    <w:p w:rsidR="005E6BCE" w:rsidRPr="008026FF" w:rsidRDefault="005E6BCE" w:rsidP="00C206C6"/>
    <w:sectPr w:rsidR="005E6BCE" w:rsidRPr="00802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06"/>
    <w:rsid w:val="000112C2"/>
    <w:rsid w:val="00295565"/>
    <w:rsid w:val="00565229"/>
    <w:rsid w:val="005B461D"/>
    <w:rsid w:val="005B65CE"/>
    <w:rsid w:val="005E6BCE"/>
    <w:rsid w:val="007D3BD7"/>
    <w:rsid w:val="008026FF"/>
    <w:rsid w:val="008D6FDA"/>
    <w:rsid w:val="0095133E"/>
    <w:rsid w:val="00A5555D"/>
    <w:rsid w:val="00AD2A06"/>
    <w:rsid w:val="00B375E8"/>
    <w:rsid w:val="00B73EE2"/>
    <w:rsid w:val="00B74883"/>
    <w:rsid w:val="00C206C6"/>
    <w:rsid w:val="00DE0CDD"/>
    <w:rsid w:val="00EB71A3"/>
    <w:rsid w:val="00EF3A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65229"/>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65229"/>
    <w:rPr>
      <w:color w:val="0000FF"/>
      <w:u w:val="single"/>
    </w:rPr>
  </w:style>
  <w:style w:type="character" w:customStyle="1" w:styleId="apple-converted-space">
    <w:name w:val="apple-converted-space"/>
    <w:basedOn w:val="DefaultParagraphFont"/>
    <w:rsid w:val="00565229"/>
  </w:style>
  <w:style w:type="character" w:customStyle="1" w:styleId="Heading3Char">
    <w:name w:val="Heading 3 Char"/>
    <w:basedOn w:val="DefaultParagraphFont"/>
    <w:link w:val="Heading3"/>
    <w:uiPriority w:val="9"/>
    <w:rsid w:val="00565229"/>
    <w:rPr>
      <w:rFonts w:ascii="Times New Roman" w:eastAsia="Times New Roman" w:hAnsi="Times New Roman" w:cs="Times New Roman"/>
      <w:b/>
      <w:bCs/>
      <w:sz w:val="27"/>
      <w:szCs w:val="27"/>
      <w:lang w:eastAsia="en-NZ"/>
    </w:rPr>
  </w:style>
  <w:style w:type="character" w:styleId="Emphasis">
    <w:name w:val="Emphasis"/>
    <w:basedOn w:val="DefaultParagraphFont"/>
    <w:uiPriority w:val="20"/>
    <w:qFormat/>
    <w:rsid w:val="00565229"/>
    <w:rPr>
      <w:i/>
      <w:iCs/>
    </w:rPr>
  </w:style>
  <w:style w:type="character" w:styleId="HTMLCite">
    <w:name w:val="HTML Cite"/>
    <w:basedOn w:val="DefaultParagraphFont"/>
    <w:uiPriority w:val="99"/>
    <w:semiHidden/>
    <w:unhideWhenUsed/>
    <w:rsid w:val="00565229"/>
    <w:rPr>
      <w:i/>
      <w:iCs/>
    </w:rPr>
  </w:style>
  <w:style w:type="character" w:customStyle="1" w:styleId="st">
    <w:name w:val="st"/>
    <w:basedOn w:val="DefaultParagraphFont"/>
    <w:rsid w:val="0056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20200">
      <w:bodyDiv w:val="1"/>
      <w:marLeft w:val="0"/>
      <w:marRight w:val="0"/>
      <w:marTop w:val="0"/>
      <w:marBottom w:val="0"/>
      <w:divBdr>
        <w:top w:val="none" w:sz="0" w:space="0" w:color="auto"/>
        <w:left w:val="none" w:sz="0" w:space="0" w:color="auto"/>
        <w:bottom w:val="none" w:sz="0" w:space="0" w:color="auto"/>
        <w:right w:val="none" w:sz="0" w:space="0" w:color="auto"/>
      </w:divBdr>
      <w:divsChild>
        <w:div w:id="1919515581">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your-sign.com/native-american-symbols.html" TargetMode="Externa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whats-your-sign.com/native-american-symbols.html" TargetMode="External"/><Relationship Id="rId4" Type="http://schemas.openxmlformats.org/officeDocument/2006/relationships/image" Target="media/image1.jp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Bird Symbolism Wksheet</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2</cp:revision>
  <dcterms:created xsi:type="dcterms:W3CDTF">2013-04-06T03:40:00Z</dcterms:created>
  <dcterms:modified xsi:type="dcterms:W3CDTF">2013-04-06T03:40:00Z</dcterms:modified>
</cp:coreProperties>
</file>